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BBC2" w14:textId="77777777" w:rsidR="00C67889" w:rsidRDefault="00C67889">
      <w:pPr>
        <w:widowControl/>
        <w:jc w:val="right"/>
        <w:rPr>
          <w:rStyle w:val="fontstyle01"/>
          <w:rFonts w:ascii="宋体" w:hAnsi="宋体" w:hint="eastAsia"/>
          <w:sz w:val="24"/>
          <w:szCs w:val="24"/>
        </w:rPr>
      </w:pPr>
    </w:p>
    <w:p w14:paraId="7E58B5B5" w14:textId="77777777" w:rsidR="00C67889" w:rsidRDefault="00000000">
      <w:pPr>
        <w:spacing w:line="360" w:lineRule="auto"/>
        <w:rPr>
          <w:rFonts w:ascii="方正小标宋简体" w:eastAsia="方正小标宋简体" w:hAnsi="方正小标宋简体" w:cs="方正小标宋简体" w:hint="eastAsia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32"/>
        </w:rPr>
        <w:t>附件1</w:t>
      </w:r>
      <w:r>
        <w:rPr>
          <w:rFonts w:ascii="方正小标宋简体" w:eastAsia="方正小标宋简体" w:hAnsi="方正小标宋简体" w:cs="方正小标宋简体" w:hint="eastAsia"/>
          <w:b/>
          <w:bCs/>
          <w:sz w:val="24"/>
          <w:szCs w:val="24"/>
        </w:rPr>
        <w:t xml:space="preserve"> </w:t>
      </w:r>
    </w:p>
    <w:p w14:paraId="4B70C27D" w14:textId="77777777" w:rsidR="00C67889" w:rsidRDefault="00C67889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14:paraId="2C3FE8E6" w14:textId="77777777" w:rsidR="00C67889" w:rsidRDefault="00000000">
      <w:pPr>
        <w:widowControl/>
        <w:spacing w:afterLines="100" w:after="312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2025年江苏本科高校“人工智能通识课程教学改革研究”专项课题研究指南</w:t>
      </w:r>
    </w:p>
    <w:p w14:paraId="2AD69B0B" w14:textId="77777777" w:rsidR="00C67889" w:rsidRDefault="00000000">
      <w:pPr>
        <w:widowControl/>
        <w:numPr>
          <w:ilvl w:val="255"/>
          <w:numId w:val="0"/>
        </w:numPr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ZNT-1.</w:t>
      </w:r>
      <w:r>
        <w:rPr>
          <w:rFonts w:ascii="仿宋" w:eastAsia="仿宋" w:hAnsi="仿宋" w:cs="宋体"/>
          <w:kern w:val="0"/>
          <w:sz w:val="32"/>
          <w:szCs w:val="32"/>
        </w:rPr>
        <w:t>人工智能通识教育课程体系</w:t>
      </w:r>
      <w:r>
        <w:rPr>
          <w:rFonts w:ascii="仿宋" w:eastAsia="仿宋" w:hAnsi="仿宋" w:cs="宋体" w:hint="eastAsia"/>
          <w:kern w:val="0"/>
          <w:sz w:val="32"/>
          <w:szCs w:val="32"/>
        </w:rPr>
        <w:t>重构</w:t>
      </w:r>
    </w:p>
    <w:p w14:paraId="0606C686" w14:textId="77777777" w:rsidR="00C67889" w:rsidRDefault="00000000">
      <w:pPr>
        <w:widowControl/>
        <w:numPr>
          <w:ilvl w:val="255"/>
          <w:numId w:val="0"/>
        </w:numPr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ZNT-2.</w:t>
      </w:r>
      <w:r>
        <w:rPr>
          <w:rFonts w:ascii="仿宋" w:eastAsia="仿宋" w:hAnsi="仿宋" w:cs="宋体"/>
          <w:kern w:val="0"/>
          <w:sz w:val="32"/>
          <w:szCs w:val="32"/>
        </w:rPr>
        <w:t>人工智能通识课程</w:t>
      </w:r>
      <w:r>
        <w:rPr>
          <w:rFonts w:ascii="仿宋" w:eastAsia="仿宋" w:hAnsi="仿宋" w:cs="宋体" w:hint="eastAsia"/>
          <w:kern w:val="0"/>
          <w:sz w:val="32"/>
          <w:szCs w:val="32"/>
        </w:rPr>
        <w:t>教学</w:t>
      </w:r>
      <w:r>
        <w:rPr>
          <w:rFonts w:ascii="仿宋" w:eastAsia="仿宋" w:hAnsi="仿宋" w:cs="宋体"/>
          <w:kern w:val="0"/>
          <w:sz w:val="32"/>
          <w:szCs w:val="32"/>
        </w:rPr>
        <w:t>内容改革</w:t>
      </w:r>
    </w:p>
    <w:p w14:paraId="4CFAA7C5" w14:textId="77777777" w:rsidR="00C67889" w:rsidRDefault="00000000">
      <w:pPr>
        <w:widowControl/>
        <w:numPr>
          <w:ilvl w:val="255"/>
          <w:numId w:val="0"/>
        </w:numPr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ZNT-3.大学计算机</w:t>
      </w:r>
      <w:r>
        <w:rPr>
          <w:rFonts w:ascii="仿宋" w:eastAsia="仿宋" w:hAnsi="仿宋" w:cs="宋体"/>
          <w:kern w:val="0"/>
          <w:sz w:val="32"/>
          <w:szCs w:val="32"/>
        </w:rPr>
        <w:t>课程面向人工智能</w:t>
      </w:r>
      <w:r>
        <w:rPr>
          <w:rFonts w:ascii="仿宋" w:eastAsia="仿宋" w:hAnsi="仿宋" w:cs="宋体" w:hint="eastAsia"/>
          <w:kern w:val="0"/>
          <w:sz w:val="32"/>
          <w:szCs w:val="32"/>
        </w:rPr>
        <w:t>的</w:t>
      </w:r>
      <w:r>
        <w:rPr>
          <w:rFonts w:ascii="仿宋" w:eastAsia="仿宋" w:hAnsi="仿宋" w:cs="宋体"/>
          <w:kern w:val="0"/>
          <w:sz w:val="32"/>
          <w:szCs w:val="32"/>
        </w:rPr>
        <w:t>演进</w:t>
      </w:r>
    </w:p>
    <w:p w14:paraId="47030709" w14:textId="77777777" w:rsidR="00C67889" w:rsidRDefault="00000000">
      <w:pPr>
        <w:widowControl/>
        <w:numPr>
          <w:ilvl w:val="255"/>
          <w:numId w:val="0"/>
        </w:numPr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ZNT-4.</w:t>
      </w:r>
      <w:r>
        <w:rPr>
          <w:rFonts w:ascii="仿宋" w:eastAsia="仿宋" w:hAnsi="仿宋" w:cs="宋体"/>
          <w:kern w:val="0"/>
          <w:sz w:val="32"/>
          <w:szCs w:val="32"/>
        </w:rPr>
        <w:t>人工智能通识课程教材建设</w:t>
      </w:r>
    </w:p>
    <w:p w14:paraId="32E543B9" w14:textId="77777777" w:rsidR="00C67889" w:rsidRDefault="00000000">
      <w:pPr>
        <w:widowControl/>
        <w:numPr>
          <w:ilvl w:val="255"/>
          <w:numId w:val="0"/>
        </w:numPr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ZNT-5.</w:t>
      </w:r>
      <w:r>
        <w:rPr>
          <w:rFonts w:ascii="仿宋" w:eastAsia="仿宋" w:hAnsi="仿宋" w:cs="宋体"/>
          <w:kern w:val="0"/>
          <w:sz w:val="32"/>
          <w:szCs w:val="32"/>
        </w:rPr>
        <w:t>人工智能通识课程教学资源建设</w:t>
      </w:r>
    </w:p>
    <w:p w14:paraId="78BEA371" w14:textId="77777777" w:rsidR="00C67889" w:rsidRDefault="00000000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ZNT-6.基于人工智能转型的高校教师教学素质提升对策研究</w:t>
      </w:r>
    </w:p>
    <w:p w14:paraId="6C3F6D74" w14:textId="77777777" w:rsidR="00C67889" w:rsidRDefault="00000000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ZNT-7.基于人工智能转型的教学管理改革与实践研究</w:t>
      </w:r>
    </w:p>
    <w:p w14:paraId="4D8E622D" w14:textId="77777777" w:rsidR="00C67889" w:rsidRDefault="00000000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ZNT-8.</w:t>
      </w:r>
      <w:r>
        <w:rPr>
          <w:rFonts w:ascii="仿宋" w:eastAsia="仿宋" w:hAnsi="仿宋" w:cs="宋体"/>
          <w:kern w:val="0"/>
          <w:sz w:val="32"/>
          <w:szCs w:val="32"/>
        </w:rPr>
        <w:t>高校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人工智能</w:t>
      </w:r>
      <w:r>
        <w:rPr>
          <w:rFonts w:ascii="仿宋" w:eastAsia="仿宋" w:hAnsi="仿宋" w:cs="宋体"/>
          <w:kern w:val="0"/>
          <w:sz w:val="32"/>
          <w:szCs w:val="32"/>
        </w:rPr>
        <w:t>标准、规范及共享合作模式研究</w:t>
      </w:r>
    </w:p>
    <w:p w14:paraId="02B34322" w14:textId="77777777" w:rsidR="00C67889" w:rsidRDefault="00000000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ZNT-9.高校人工智能实践教学改革研究</w:t>
      </w:r>
    </w:p>
    <w:p w14:paraId="7681923F" w14:textId="77777777" w:rsidR="00C67889" w:rsidRDefault="00000000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ZNT-10.高校人工智能人才培养模式研究</w:t>
      </w:r>
    </w:p>
    <w:p w14:paraId="748552DC" w14:textId="77777777" w:rsidR="00C67889" w:rsidRDefault="00000000">
      <w:pPr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ZNT-11.</w:t>
      </w:r>
      <w:r>
        <w:rPr>
          <w:rFonts w:ascii="仿宋" w:eastAsia="仿宋" w:hAnsi="仿宋" w:hint="eastAsia"/>
          <w:kern w:val="0"/>
          <w:sz w:val="32"/>
          <w:szCs w:val="32"/>
        </w:rPr>
        <w:t>人工智能通识课教学管理及评价机制</w:t>
      </w:r>
    </w:p>
    <w:p w14:paraId="0C9225BD" w14:textId="77777777" w:rsidR="00C67889" w:rsidRDefault="00C67889"/>
    <w:sectPr w:rsidR="00C6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2D090F"/>
    <w:rsid w:val="00146F13"/>
    <w:rsid w:val="001B315C"/>
    <w:rsid w:val="00C67889"/>
    <w:rsid w:val="352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4F5E6F-78D4-404C-A9BF-219891AB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jianglu</dc:creator>
  <cp:lastModifiedBy>lenovo</cp:lastModifiedBy>
  <cp:revision>2</cp:revision>
  <dcterms:created xsi:type="dcterms:W3CDTF">2025-04-23T08:09:00Z</dcterms:created>
  <dcterms:modified xsi:type="dcterms:W3CDTF">2025-04-23T08:09:00Z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E22D6984786349ACADCB33775872763E_11</vt:lpwstr>
  </property>
  <property fmtid="{D5CDD505-2E9C-101B-9397-08002B2CF9AE}" pid="4" name="KSOTemplateDocerSaveRecord">
    <vt:lpwstr>eyJoZGlkIjoiNmE0YzgzYzMwZTFmOWQ3ODg2ZDhmN2U0YTcwNDExODciLCJ1c2VySWQiOiIyMDUxNDY0ODQifQ==</vt:lpwstr>
  </property>
</Properties>
</file>